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keepLines/>
        <w:numPr>
          <w:ilvl w:val="0"/>
          <w:numId w:val="0"/>
        </w:numPr>
        <w:spacing w:before="0" w:after="0"/>
        <w:ind w:hanging="0" w:left="0"/>
        <w:outlineLvl w:val="0"/>
        <w:rPr>
          <w:rFonts w:eastAsia="" w:cs="Calibri" w:cstheme="minorHAnsi" w:eastAsiaTheme="majorEastAsia"/>
          <w:b/>
          <w:bCs/>
          <w:color w:themeColor="accent1" w:themeShade="bf" w:val="2F5496"/>
          <w:sz w:val="96"/>
          <w:szCs w:val="96"/>
        </w:rPr>
      </w:pPr>
      <w:bookmarkStart w:id="0" w:name="_GoBack"/>
      <w:bookmarkEnd w:id="0"/>
      <w:r>
        <w:rPr>
          <w:rFonts w:eastAsia="" w:cs="Calibri" w:cstheme="minorHAnsi" w:eastAsiaTheme="majorEastAsia"/>
          <w:b/>
          <w:bCs/>
          <w:color w:themeColor="accent1" w:themeShade="bf" w:val="2F5496"/>
          <w:sz w:val="96"/>
          <w:szCs w:val="96"/>
        </w:rPr>
        <w:t>#HIMMELWÄRTS</w:t>
      </w:r>
    </w:p>
    <w:p>
      <w:pPr>
        <w:pStyle w:val="ListParagraph"/>
        <w:keepNext w:val="true"/>
        <w:keepLines/>
        <w:numPr>
          <w:ilvl w:val="0"/>
          <w:numId w:val="0"/>
        </w:numPr>
        <w:spacing w:before="0" w:after="0"/>
        <w:ind w:hanging="0" w:left="720"/>
        <w:contextualSpacing/>
        <w:outlineLvl w:val="0"/>
        <w:rPr>
          <w:rFonts w:eastAsia="" w:cs="Calibri" w:cstheme="minorHAnsi" w:eastAsiaTheme="majorEastAsia"/>
          <w:b/>
          <w:bCs/>
          <w:i/>
          <w:i/>
          <w:iCs/>
          <w:color w:themeColor="accent1" w:themeShade="bf" w:val="2F5496"/>
          <w:sz w:val="36"/>
          <w:szCs w:val="36"/>
        </w:rPr>
      </w:pPr>
      <w:r>
        <w:rPr>
          <w:rFonts w:eastAsia="" w:cs="Calibri" w:cstheme="minorHAnsi" w:eastAsiaTheme="majorEastAsia"/>
          <w:b/>
          <w:bCs/>
          <w:i/>
          <w:iCs/>
          <w:color w:themeColor="accent1" w:themeShade="bf" w:val="2F5496"/>
          <w:sz w:val="36"/>
          <w:szCs w:val="36"/>
        </w:rPr>
        <w:t xml:space="preserve">… </w:t>
      </w:r>
      <w:r>
        <w:rPr>
          <w:rFonts w:eastAsia="" w:cs="Calibri" w:cstheme="minorHAnsi" w:eastAsiaTheme="majorEastAsia"/>
          <w:b/>
          <w:bCs/>
          <w:i/>
          <w:iCs/>
          <w:color w:themeColor="accent1" w:themeShade="bf" w:val="2F5496"/>
          <w:sz w:val="36"/>
          <w:szCs w:val="36"/>
        </w:rPr>
        <w:t>mein Türöffner zum Wochenende!</w:t>
      </w:r>
    </w:p>
    <w:p>
      <w:pPr>
        <w:pStyle w:val="ListParagraph"/>
        <w:keepNext w:val="true"/>
        <w:keepLines/>
        <w:numPr>
          <w:ilvl w:val="0"/>
          <w:numId w:val="0"/>
        </w:numPr>
        <w:spacing w:before="0" w:after="0"/>
        <w:ind w:hanging="0" w:left="720"/>
        <w:contextualSpacing/>
        <w:outlineLvl w:val="0"/>
        <w:rPr>
          <w:rFonts w:eastAsia="" w:cs="Calibri" w:cstheme="minorHAnsi" w:eastAsiaTheme="majorEastAsia"/>
          <w:b/>
          <w:bCs/>
          <w:i/>
          <w:i/>
          <w:iCs/>
          <w:color w:themeColor="accent1" w:themeShade="bf" w:val="2F5496"/>
          <w:sz w:val="36"/>
          <w:szCs w:val="36"/>
        </w:rPr>
      </w:pPr>
      <w:r>
        <w:rPr>
          <w:rFonts w:eastAsia="" w:cs="Calibri" w:cstheme="minorHAnsi" w:eastAsiaTheme="majorEastAsia"/>
          <w:b/>
          <w:bCs/>
          <w:i/>
          <w:iCs/>
          <w:color w:themeColor="accent1" w:themeShade="bf" w:val="2F5496"/>
          <w:sz w:val="36"/>
          <w:szCs w:val="36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before="0" w:after="0"/>
        <w:ind w:hanging="0" w:left="0"/>
        <w:outlineLvl w:val="0"/>
        <w:rPr>
          <w:rFonts w:eastAsia="" w:cs="Calibri" w:cstheme="minorHAnsi" w:eastAsiaTheme="majorEastAsia"/>
          <w:b/>
          <w:bCs/>
          <w:sz w:val="52"/>
          <w:szCs w:val="52"/>
        </w:rPr>
      </w:pPr>
      <w:r>
        <w:rPr>
          <w:rFonts w:eastAsia="" w:cs="Calibri" w:cstheme="minorHAnsi" w:eastAsiaTheme="majorEastAsia"/>
          <w:b/>
          <w:bCs/>
          <w:sz w:val="52"/>
          <w:szCs w:val="52"/>
        </w:rPr>
        <w:t>Wallfahrtskirche Maria Limbach</w:t>
      </w:r>
    </w:p>
    <w:p>
      <w:pPr>
        <w:pStyle w:val="NormalWeb"/>
        <w:spacing w:before="280" w:after="280"/>
        <w:rPr/>
      </w:pPr>
      <w:r>
        <w:rPr/>
        <mc:AlternateContent>
          <mc:Choice Requires="wps">
            <w:drawing>
              <wp:inline distT="0" distB="0" distL="0" distR="0" wp14:anchorId="7B5EC42E">
                <wp:extent cx="2000250" cy="2000250"/>
                <wp:effectExtent l="0" t="0" r="0" b="0"/>
                <wp:docPr id="1" name="Bild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5400000">
                          <a:off x="0" y="0"/>
                          <a:ext cx="2000160" cy="20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Bild 2" stroked="f" o:allowincell="f" style="position:absolute;margin-left:0pt;margin-top:-157.55pt;width:157.45pt;height:157.45pt;mso-wrap-style:none;v-text-anchor:middle;rotation:90;mso-position-vertical:top" wp14:anchorId="7B5EC42E" type="_x0000_t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/>
        <w:t xml:space="preserve">   </w:t>
      </w:r>
      <w:r>
        <w:rPr/>
        <w:drawing>
          <wp:inline distT="0" distB="0" distL="0" distR="0">
            <wp:extent cx="1411605" cy="1981200"/>
            <wp:effectExtent l="0" t="0" r="0" b="0"/>
            <wp:docPr id="3" name="Bild 5" descr="Maria Limb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5" descr="Maria Limbac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</w:t>
      </w:r>
      <w:r>
        <w:rPr/>
        <mc:AlternateContent>
          <mc:Choice Requires="wps">
            <w:drawing>
              <wp:inline distT="0" distB="0" distL="0" distR="0" wp14:anchorId="231513AB">
                <wp:extent cx="1981200" cy="1981200"/>
                <wp:effectExtent l="0" t="0" r="0" b="0"/>
                <wp:docPr id="4" name="Bild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ild 2" descr="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 rot="5400000">
                          <a:off x="0" y="0"/>
                          <a:ext cx="1981080" cy="1981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Bild 2" stroked="f" o:allowincell="f" style="position:absolute;margin-left:0pt;margin-top:-156.05pt;width:155.95pt;height:155.95pt;mso-wrap-style:none;v-text-anchor:middle;rotation:90;mso-position-vertical:top" wp14:anchorId="231513AB" type="_x0000_t75">
                <v:imagedata r:id="rId6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>
          <w:rFonts w:eastAsia="" w:cs="Calibri" w:cstheme="minorHAnsi" w:eastAsiaTheme="majorEastAsia"/>
          <w:b/>
          <w:bCs/>
          <w:sz w:val="52"/>
          <w:szCs w:val="52"/>
        </w:rPr>
        <w:t xml:space="preserve">    </w:t>
      </w:r>
    </w:p>
    <w:p>
      <w:pPr>
        <w:pStyle w:val="Normal"/>
        <w:spacing w:before="0" w:after="0"/>
        <w:rPr>
          <w:rFonts w:cs="Calibri" w:cstheme="minorHAnsi"/>
          <w:b/>
          <w:bCs/>
          <w:color w:val="EC7F08"/>
          <w:sz w:val="56"/>
          <w:szCs w:val="56"/>
        </w:rPr>
      </w:pPr>
      <w:r>
        <w:rPr>
          <w:rFonts w:cs="Calibri" w:cstheme="minorHAnsi"/>
          <w:b/>
          <w:bCs/>
          <w:sz w:val="56"/>
          <w:szCs w:val="56"/>
        </w:rPr>
        <w:t xml:space="preserve">Freitag, 18. Juli um 18.00 Uhr </w:t>
      </w:r>
      <w:r>
        <w:rPr>
          <w:rFonts w:cs="Calibri" w:cstheme="minorHAnsi"/>
          <w:b/>
          <w:bCs/>
          <w:color w:val="EC7F08"/>
          <w:sz w:val="56"/>
          <w:szCs w:val="56"/>
        </w:rPr>
        <w:t>Sommerevent</w:t>
      </w:r>
    </w:p>
    <w:p>
      <w:pPr>
        <w:pStyle w:val="Normal"/>
        <w:spacing w:before="0" w:after="0"/>
        <w:rPr>
          <w:rFonts w:cs="Calibri" w:cstheme="minorHAnsi"/>
          <w:b/>
          <w:bCs/>
          <w:sz w:val="36"/>
          <w:szCs w:val="36"/>
        </w:rPr>
      </w:pPr>
      <w:r>
        <w:rPr>
          <w:rFonts w:cs="Calibri" w:cstheme="minorHAnsi"/>
          <w:b/>
          <w:bCs/>
          <w:sz w:val="36"/>
          <w:szCs w:val="36"/>
        </w:rPr>
        <w:t>mit der Band Oktavoice</w:t>
      </w:r>
    </w:p>
    <w:p>
      <w:pPr>
        <w:pStyle w:val="Normal"/>
        <w:spacing w:before="0" w:after="0"/>
        <w:ind w:left="708"/>
        <w:jc w:val="left"/>
        <w:rPr>
          <w:rFonts w:cs="Calibri" w:cstheme="minorHAnsi"/>
          <w:b/>
          <w:bCs/>
          <w:sz w:val="36"/>
          <w:szCs w:val="36"/>
        </w:rPr>
      </w:pPr>
      <w:r>
        <w:rPr>
          <w:rFonts w:cs="Calibri" w:cstheme="minorHAnsi"/>
          <w:b/>
          <w:bCs/>
          <w:color w:val="0000FF"/>
          <w:sz w:val="36"/>
          <w:szCs w:val="36"/>
        </w:rPr>
        <w:t xml:space="preserve">anschließend Begegnung am Brunnen </w:t>
      </w:r>
      <w:r>
        <w:rPr>
          <w:rFonts w:eastAsia="Segoe UI Emoji" w:cs="Segoe UI Emoji" w:ascii="Segoe UI Emoji" w:hAnsi="Segoe UI Emoji"/>
          <w:b/>
          <w:bCs/>
          <w:sz w:val="36"/>
          <w:szCs w:val="36"/>
        </w:rPr>
        <w:t>😊</w:t>
      </w:r>
      <w:r>
        <w:rPr>
          <w:rFonts w:cs="Calibri" w:cstheme="minorHAnsi"/>
          <w:b/>
          <w:bCs/>
          <w:sz w:val="36"/>
          <w:szCs w:val="36"/>
        </w:rPr>
        <w:t xml:space="preserve"> </w:t>
      </w:r>
      <w:r>
        <w:rPr>
          <w:rFonts w:eastAsia="Segoe UI Emoji" w:cs="Segoe UI Emoji" w:ascii="Segoe UI Emoji" w:hAnsi="Segoe UI Emoji"/>
          <w:b/>
          <w:bCs/>
          <w:sz w:val="36"/>
          <w:szCs w:val="36"/>
        </w:rPr>
        <w:t>😊</w:t>
      </w:r>
    </w:p>
    <w:p>
      <w:pPr>
        <w:pStyle w:val="Normal"/>
        <w:spacing w:before="0" w:after="0"/>
        <w:ind w:left="708"/>
        <w:jc w:val="left"/>
        <w:rPr>
          <w:rFonts w:cs="Calibri" w:cstheme="minorHAnsi"/>
          <w:b/>
          <w:bCs/>
          <w:i/>
          <w:i/>
          <w:iCs/>
          <w:sz w:val="36"/>
          <w:szCs w:val="36"/>
        </w:rPr>
      </w:pPr>
      <w:r>
        <w:rPr>
          <w:rFonts w:cs="Calibri" w:cstheme="minorHAnsi"/>
          <w:b/>
          <w:bCs/>
          <w:i/>
          <w:iCs/>
          <w:sz w:val="36"/>
          <w:szCs w:val="36"/>
        </w:rPr>
      </w:r>
    </w:p>
    <w:p>
      <w:pPr>
        <w:pStyle w:val="Normal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Wir freuen uns auf Euch! </w:t>
      </w:r>
    </w:p>
    <w:p>
      <w:pPr>
        <w:pStyle w:val="Normal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Isabella Friedrich und das Team vom Gemeindeteam Limbach</w:t>
      </w:r>
    </w:p>
    <w:p>
      <w:pPr>
        <w:pStyle w:val="Normal"/>
        <w:tabs>
          <w:tab w:val="clear" w:pos="708"/>
          <w:tab w:val="center" w:pos="4535" w:leader="none"/>
          <w:tab w:val="left" w:pos="7530" w:leader="none"/>
        </w:tabs>
        <w:spacing w:before="0"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Nächste Termine:</w:t>
      </w:r>
    </w:p>
    <w:p>
      <w:pPr>
        <w:pStyle w:val="Normal"/>
        <w:spacing w:before="0" w:after="0"/>
        <w:rPr>
          <w:b/>
          <w:bCs/>
          <w:color w:val="FF0066"/>
          <w:kern w:val="2"/>
          <w:sz w:val="36"/>
          <w:szCs w:val="36"/>
          <w14:ligatures w14:val="standardContextual"/>
        </w:rPr>
      </w:pPr>
      <w:r>
        <w:rPr>
          <w:b/>
          <w:bCs/>
          <w:color w:val="FF0066"/>
          <w:kern w:val="2"/>
          <w:sz w:val="36"/>
          <w:szCs w:val="36"/>
          <w14:ligatures w14:val="standardContextual"/>
        </w:rPr>
        <w:t>19. September</w:t>
      </w:r>
    </w:p>
    <w:p>
      <w:pPr>
        <w:pStyle w:val="Normal"/>
        <w:spacing w:before="0" w:after="0"/>
        <w:rPr>
          <w:b/>
          <w:bCs/>
          <w:color w:val="FF0066"/>
          <w:kern w:val="2"/>
          <w:sz w:val="36"/>
          <w:szCs w:val="36"/>
          <w14:ligatures w14:val="standardContextual"/>
        </w:rPr>
      </w:pPr>
      <w:r>
        <w:rPr>
          <w:b/>
          <w:bCs/>
          <w:color w:val="FF0066"/>
          <w:kern w:val="2"/>
          <w:sz w:val="36"/>
          <w:szCs w:val="36"/>
          <w14:ligatures w14:val="standardContextual"/>
        </w:rPr>
        <w:t xml:space="preserve">24. Oktober </w:t>
      </w:r>
    </w:p>
    <w:p>
      <w:pPr>
        <w:pStyle w:val="Normal"/>
        <w:spacing w:before="0" w:after="0"/>
        <w:rPr>
          <w:b/>
          <w:bCs/>
          <w:color w:val="FF0066"/>
          <w:kern w:val="2"/>
          <w:sz w:val="36"/>
          <w:szCs w:val="36"/>
          <w14:ligatures w14:val="standardContextual"/>
        </w:rPr>
      </w:pPr>
      <w:r>
        <w:rPr>
          <w:b/>
          <w:bCs/>
          <w:color w:val="FF0066"/>
          <w:kern w:val="2"/>
          <w:sz w:val="36"/>
          <w:szCs w:val="36"/>
          <w14:ligatures w14:val="standardContextual"/>
        </w:rPr>
        <w:t>28. November</w:t>
      </w:r>
    </w:p>
    <w:p>
      <w:pPr>
        <w:pStyle w:val="Normal"/>
        <w:spacing w:before="0" w:after="0"/>
        <w:rPr>
          <w:b/>
          <w:bCs/>
          <w:color w:val="FF0066"/>
          <w:kern w:val="2"/>
          <w:sz w:val="36"/>
          <w:szCs w:val="36"/>
          <w14:ligatures w14:val="standardContextual"/>
        </w:rPr>
      </w:pPr>
      <w:r>
        <w:rPr>
          <w:b/>
          <w:bCs/>
          <w:color w:val="FF0066"/>
          <w:kern w:val="2"/>
          <w:sz w:val="36"/>
          <w:szCs w:val="36"/>
          <w14:ligatures w14:val="standardContextual"/>
        </w:rPr>
        <w:t>19. Dezember</w:t>
      </w:r>
    </w:p>
    <w:p>
      <w:pPr>
        <w:pStyle w:val="Normal"/>
        <w:spacing w:before="0" w:after="160"/>
        <w:jc w:val="left"/>
        <w:rPr>
          <w:b/>
          <w:bCs/>
          <w:sz w:val="32"/>
          <w:szCs w:val="32"/>
        </w:rPr>
      </w:pPr>
      <w:r>
        <w:rPr/>
        <w:drawing>
          <wp:inline distT="0" distB="0" distL="0" distR="0">
            <wp:extent cx="4828540" cy="619125"/>
            <wp:effectExtent l="0" t="0" r="0" b="0"/>
            <wp:docPr id="6" name="Bild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 17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4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  <w:font w:name="Segoe UI Emoj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160"/>
      <w:jc w:val="center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Arial" w:hAnsi="Arial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2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7e3953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b4444c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LibreOffice/7.6.5.2$Windows_X86_64 LibreOffice_project/38d5f62f85355c192ef5f1dd47c5c0c0c6d6598b</Application>
  <AppVersion>15.0000</AppVersion>
  <Pages>1</Pages>
  <Words>49</Words>
  <Characters>283</Characters>
  <CharactersWithSpaces>331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2025-05-29T09:11:00Z</dcterms:created>
  <dc:creator>isabella friedrich</dc:creator>
  <dc:description/>
  <dc:language>de-DE</dc:language>
  <cp:lastModifiedBy/>
  <dcterms:modified xsi:type="dcterms:W3CDTF">2025-06-02T09:23:11Z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